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21" w:rsidRDefault="000647A3">
      <w:r>
        <w:rPr>
          <w:noProof/>
          <w:lang w:eastAsia="sv-SE"/>
        </w:rPr>
        <w:drawing>
          <wp:inline distT="0" distB="0" distL="0" distR="0" wp14:anchorId="7A348F7A" wp14:editId="4D713F7E">
            <wp:extent cx="733425" cy="7239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7A3" w:rsidRDefault="000647A3" w:rsidP="000647A3">
      <w:pPr>
        <w:spacing w:after="0" w:line="240" w:lineRule="auto"/>
        <w:jc w:val="center"/>
        <w:rPr>
          <w:rFonts w:ascii="Impact" w:eastAsia="Times New Roman" w:hAnsi="Impact" w:cs="Arial"/>
          <w:sz w:val="96"/>
          <w:szCs w:val="72"/>
          <w:lang w:eastAsia="sv-SE"/>
        </w:rPr>
      </w:pPr>
      <w:r w:rsidRPr="000647A3">
        <w:rPr>
          <w:rFonts w:ascii="Impact" w:eastAsia="Times New Roman" w:hAnsi="Impact" w:cs="Arial"/>
          <w:sz w:val="96"/>
          <w:szCs w:val="72"/>
          <w:lang w:eastAsia="sv-SE"/>
        </w:rPr>
        <w:t>BRANDSKYDD</w:t>
      </w:r>
    </w:p>
    <w:p w:rsidR="000423F9" w:rsidRPr="000647A3" w:rsidRDefault="000423F9" w:rsidP="000647A3">
      <w:pPr>
        <w:spacing w:after="0" w:line="240" w:lineRule="auto"/>
        <w:jc w:val="center"/>
        <w:rPr>
          <w:rFonts w:ascii="Impact" w:eastAsia="Times New Roman" w:hAnsi="Impact" w:cs="Arial"/>
          <w:sz w:val="96"/>
          <w:szCs w:val="72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166370</wp:posOffset>
            </wp:positionV>
            <wp:extent cx="1256030" cy="989965"/>
            <wp:effectExtent l="0" t="0" r="1270" b="635"/>
            <wp:wrapTight wrapText="bothSides">
              <wp:wrapPolygon edited="0">
                <wp:start x="13432" y="0"/>
                <wp:lineTo x="3931" y="2494"/>
                <wp:lineTo x="2621" y="3325"/>
                <wp:lineTo x="2621" y="6650"/>
                <wp:lineTo x="0" y="11223"/>
                <wp:lineTo x="0" y="19120"/>
                <wp:lineTo x="1966" y="21198"/>
                <wp:lineTo x="2293" y="21198"/>
                <wp:lineTo x="3931" y="21198"/>
                <wp:lineTo x="13104" y="19120"/>
                <wp:lineTo x="15725" y="17457"/>
                <wp:lineTo x="13432" y="13301"/>
                <wp:lineTo x="21294" y="12885"/>
                <wp:lineTo x="21294" y="11638"/>
                <wp:lineTo x="19656" y="6650"/>
                <wp:lineTo x="17363" y="2910"/>
                <wp:lineTo x="15397" y="0"/>
                <wp:lineTo x="13432" y="0"/>
              </wp:wrapPolygon>
            </wp:wrapTight>
            <wp:docPr id="2" name="Bildobjekt 2" descr="Beskrivning: j012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Beskrivning: j01233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7A3" w:rsidRPr="000647A3" w:rsidRDefault="000647A3" w:rsidP="000647A3">
      <w:pPr>
        <w:spacing w:after="0" w:line="240" w:lineRule="auto"/>
        <w:jc w:val="center"/>
        <w:rPr>
          <w:rFonts w:ascii="Arial" w:eastAsia="Times New Roman" w:hAnsi="Arial" w:cs="Arial"/>
          <w:b/>
          <w:sz w:val="96"/>
          <w:szCs w:val="72"/>
          <w:lang w:eastAsia="sv-SE"/>
        </w:rPr>
      </w:pPr>
    </w:p>
    <w:p w:rsidR="000647A3" w:rsidRDefault="000647A3" w:rsidP="000647A3">
      <w:pPr>
        <w:spacing w:after="0" w:line="240" w:lineRule="auto"/>
        <w:jc w:val="center"/>
        <w:rPr>
          <w:rFonts w:ascii="Impact" w:eastAsia="Times New Roman" w:hAnsi="Impact" w:cs="Arial"/>
          <w:sz w:val="72"/>
          <w:szCs w:val="48"/>
          <w:lang w:eastAsia="sv-SE"/>
        </w:rPr>
      </w:pPr>
      <w:r w:rsidRPr="000647A3">
        <w:rPr>
          <w:rFonts w:ascii="Impact" w:eastAsia="Times New Roman" w:hAnsi="Impact" w:cs="Arial"/>
          <w:sz w:val="72"/>
          <w:szCs w:val="48"/>
          <w:lang w:eastAsia="sv-SE"/>
        </w:rPr>
        <w:t>BRF BJÖRKEN</w:t>
      </w:r>
    </w:p>
    <w:p w:rsidR="000423F9" w:rsidRPr="000647A3" w:rsidRDefault="000423F9" w:rsidP="000647A3">
      <w:pPr>
        <w:spacing w:after="0" w:line="240" w:lineRule="auto"/>
        <w:jc w:val="center"/>
        <w:rPr>
          <w:rFonts w:ascii="Impact" w:eastAsia="Times New Roman" w:hAnsi="Impact" w:cs="Arial"/>
          <w:sz w:val="72"/>
          <w:szCs w:val="48"/>
          <w:lang w:eastAsia="sv-SE"/>
        </w:rPr>
      </w:pPr>
    </w:p>
    <w:p w:rsidR="000647A3" w:rsidRDefault="000647A3" w:rsidP="000647A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48"/>
          <w:lang w:eastAsia="sv-SE"/>
        </w:rPr>
      </w:pPr>
      <w:r w:rsidRPr="000647A3">
        <w:rPr>
          <w:rFonts w:ascii="Arial" w:eastAsia="Times New Roman" w:hAnsi="Arial" w:cs="Arial"/>
          <w:b/>
          <w:sz w:val="36"/>
          <w:szCs w:val="48"/>
          <w:lang w:eastAsia="sv-SE"/>
        </w:rPr>
        <w:t>Vidargatan-Hugingatan, Märsta</w:t>
      </w:r>
    </w:p>
    <w:p w:rsidR="000647A3" w:rsidRDefault="000647A3" w:rsidP="000647A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48"/>
          <w:lang w:eastAsia="sv-SE"/>
        </w:rPr>
      </w:pPr>
    </w:p>
    <w:p w:rsidR="000423F9" w:rsidRDefault="000423F9" w:rsidP="000647A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48"/>
          <w:lang w:eastAsia="sv-SE"/>
        </w:rPr>
      </w:pPr>
    </w:p>
    <w:p w:rsidR="000423F9" w:rsidRDefault="000423F9" w:rsidP="000647A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48"/>
          <w:lang w:eastAsia="sv-SE"/>
        </w:rPr>
      </w:pPr>
    </w:p>
    <w:p w:rsidR="000647A3" w:rsidRDefault="000647A3" w:rsidP="000647A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48"/>
          <w:lang w:eastAsia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52C4C" wp14:editId="47E13AB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6115" cy="3067050"/>
                <wp:effectExtent l="0" t="0" r="13335" b="1905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3067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A3" w:rsidRPr="000647A3" w:rsidRDefault="000647A3" w:rsidP="000647A3">
                            <w:pPr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28"/>
                                <w:szCs w:val="60"/>
                                <w:lang w:eastAsia="sv-SE"/>
                              </w:rPr>
                            </w:pPr>
                            <w:r w:rsidRPr="000647A3">
                              <w:rPr>
                                <w:rFonts w:ascii="Impact" w:eastAsia="Times New Roman" w:hAnsi="Impact" w:cs="Arial"/>
                                <w:color w:val="FF0000"/>
                                <w:sz w:val="60"/>
                                <w:szCs w:val="60"/>
                                <w:lang w:eastAsia="sv-SE"/>
                              </w:rPr>
                              <w:t>OM DET BÖRJAR BRINNA</w:t>
                            </w:r>
                          </w:p>
                          <w:p w:rsidR="000647A3" w:rsidRPr="000647A3" w:rsidRDefault="000647A3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14"/>
                                <w:szCs w:val="36"/>
                                <w:lang w:eastAsia="sv-SE"/>
                              </w:rPr>
                            </w:pPr>
                          </w:p>
                          <w:p w:rsidR="000647A3" w:rsidRPr="000647A3" w:rsidRDefault="000647A3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40"/>
                                <w:szCs w:val="40"/>
                                <w:lang w:eastAsia="sv-SE"/>
                              </w:rPr>
                            </w:pPr>
                            <w:r w:rsidRPr="000647A3">
                              <w:rPr>
                                <w:rFonts w:ascii="Impact" w:eastAsia="Times New Roman" w:hAnsi="Impact" w:cs="Arial"/>
                                <w:color w:val="FF0000"/>
                                <w:sz w:val="40"/>
                                <w:szCs w:val="40"/>
                                <w:lang w:eastAsia="sv-SE"/>
                              </w:rPr>
                              <w:t>1. Rädda</w:t>
                            </w:r>
                          </w:p>
                          <w:p w:rsidR="000647A3" w:rsidRPr="000647A3" w:rsidRDefault="000647A3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40"/>
                                <w:szCs w:val="40"/>
                                <w:lang w:eastAsia="sv-SE"/>
                              </w:rPr>
                            </w:pPr>
                            <w:r w:rsidRPr="000647A3">
                              <w:rPr>
                                <w:rFonts w:ascii="Impact" w:eastAsia="Times New Roman" w:hAnsi="Impact" w:cs="Arial"/>
                                <w:color w:val="FF0000"/>
                                <w:sz w:val="40"/>
                                <w:szCs w:val="40"/>
                                <w:lang w:eastAsia="sv-SE"/>
                              </w:rPr>
                              <w:t>2. Varna</w:t>
                            </w:r>
                          </w:p>
                          <w:p w:rsidR="000647A3" w:rsidRPr="000647A3" w:rsidRDefault="000647A3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40"/>
                                <w:szCs w:val="40"/>
                                <w:lang w:eastAsia="sv-SE"/>
                              </w:rPr>
                            </w:pPr>
                            <w:r w:rsidRPr="000647A3">
                              <w:rPr>
                                <w:rFonts w:ascii="Impact" w:eastAsia="Times New Roman" w:hAnsi="Impact" w:cs="Arial"/>
                                <w:color w:val="FF0000"/>
                                <w:sz w:val="40"/>
                                <w:szCs w:val="40"/>
                                <w:lang w:eastAsia="sv-SE"/>
                              </w:rPr>
                              <w:t>3. Larma – ring 112</w:t>
                            </w:r>
                          </w:p>
                          <w:p w:rsidR="000647A3" w:rsidRPr="000647A3" w:rsidRDefault="000647A3" w:rsidP="000647A3">
                            <w:pPr>
                              <w:spacing w:after="0" w:line="240" w:lineRule="auto"/>
                              <w:jc w:val="center"/>
                              <w:rPr>
                                <w:rFonts w:ascii="Impact" w:eastAsia="Times New Roman" w:hAnsi="Impact" w:cs="Arial"/>
                                <w:color w:val="FF0000"/>
                                <w:sz w:val="36"/>
                                <w:szCs w:val="36"/>
                                <w:lang w:eastAsia="sv-SE"/>
                              </w:rPr>
                            </w:pPr>
                            <w:r w:rsidRPr="000647A3">
                              <w:rPr>
                                <w:rFonts w:ascii="Impact" w:eastAsia="Times New Roman" w:hAnsi="Impact" w:cs="Arial"/>
                                <w:color w:val="FF0000"/>
                                <w:sz w:val="40"/>
                                <w:szCs w:val="40"/>
                                <w:lang w:eastAsia="sv-SE"/>
                              </w:rPr>
                              <w:t>4. Släck</w:t>
                            </w:r>
                          </w:p>
                          <w:p w:rsidR="000647A3" w:rsidRDefault="00064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0;margin-top:0;width:252.45pt;height:241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" fillcolor="#ffc000">
                <v:textbox>
                  <w:txbxContent>
                    <w:p w:rsidR="000647A3" w:rsidRPr="000647A3" w:rsidRDefault="000647A3" w:rsidP="000647A3">
                      <w:pPr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28"/>
                          <w:szCs w:val="60"/>
                          <w:lang w:eastAsia="sv-SE"/>
                        </w:rPr>
                      </w:pPr>
                      <w:r w:rsidRPr="000647A3">
                        <w:rPr>
                          <w:rFonts w:ascii="Impact" w:eastAsia="Times New Roman" w:hAnsi="Impact" w:cs="Arial"/>
                          <w:color w:val="FF0000"/>
                          <w:sz w:val="60"/>
                          <w:szCs w:val="60"/>
                          <w:lang w:eastAsia="sv-SE"/>
                        </w:rPr>
                        <w:t>OM DET BÖRJAR BRINNA</w:t>
                      </w:r>
                    </w:p>
                    <w:p w:rsidR="000647A3" w:rsidRPr="000647A3" w:rsidRDefault="000647A3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14"/>
                          <w:szCs w:val="36"/>
                          <w:lang w:eastAsia="sv-SE"/>
                        </w:rPr>
                      </w:pPr>
                    </w:p>
                    <w:p w:rsidR="000647A3" w:rsidRPr="000647A3" w:rsidRDefault="000647A3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40"/>
                          <w:szCs w:val="40"/>
                          <w:lang w:eastAsia="sv-SE"/>
                        </w:rPr>
                      </w:pPr>
                      <w:r w:rsidRPr="000647A3">
                        <w:rPr>
                          <w:rFonts w:ascii="Impact" w:eastAsia="Times New Roman" w:hAnsi="Impact" w:cs="Arial"/>
                          <w:color w:val="FF0000"/>
                          <w:sz w:val="40"/>
                          <w:szCs w:val="40"/>
                          <w:lang w:eastAsia="sv-SE"/>
                        </w:rPr>
                        <w:t>1. Rädda</w:t>
                      </w:r>
                    </w:p>
                    <w:p w:rsidR="000647A3" w:rsidRPr="000647A3" w:rsidRDefault="000647A3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40"/>
                          <w:szCs w:val="40"/>
                          <w:lang w:eastAsia="sv-SE"/>
                        </w:rPr>
                      </w:pPr>
                      <w:r w:rsidRPr="000647A3">
                        <w:rPr>
                          <w:rFonts w:ascii="Impact" w:eastAsia="Times New Roman" w:hAnsi="Impact" w:cs="Arial"/>
                          <w:color w:val="FF0000"/>
                          <w:sz w:val="40"/>
                          <w:szCs w:val="40"/>
                          <w:lang w:eastAsia="sv-SE"/>
                        </w:rPr>
                        <w:t>2. Varna</w:t>
                      </w:r>
                    </w:p>
                    <w:p w:rsidR="000647A3" w:rsidRPr="000647A3" w:rsidRDefault="000647A3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40"/>
                          <w:szCs w:val="40"/>
                          <w:lang w:eastAsia="sv-SE"/>
                        </w:rPr>
                      </w:pPr>
                      <w:r w:rsidRPr="000647A3">
                        <w:rPr>
                          <w:rFonts w:ascii="Impact" w:eastAsia="Times New Roman" w:hAnsi="Impact" w:cs="Arial"/>
                          <w:color w:val="FF0000"/>
                          <w:sz w:val="40"/>
                          <w:szCs w:val="40"/>
                          <w:lang w:eastAsia="sv-SE"/>
                        </w:rPr>
                        <w:t>3. Larma – ring 112</w:t>
                      </w:r>
                    </w:p>
                    <w:p w:rsidR="000647A3" w:rsidRPr="000647A3" w:rsidRDefault="000647A3" w:rsidP="000647A3">
                      <w:pPr>
                        <w:spacing w:after="0" w:line="240" w:lineRule="auto"/>
                        <w:jc w:val="center"/>
                        <w:rPr>
                          <w:rFonts w:ascii="Impact" w:eastAsia="Times New Roman" w:hAnsi="Impact" w:cs="Arial"/>
                          <w:color w:val="FF0000"/>
                          <w:sz w:val="36"/>
                          <w:szCs w:val="36"/>
                          <w:lang w:eastAsia="sv-SE"/>
                        </w:rPr>
                      </w:pPr>
                      <w:r w:rsidRPr="000647A3">
                        <w:rPr>
                          <w:rFonts w:ascii="Impact" w:eastAsia="Times New Roman" w:hAnsi="Impact" w:cs="Arial"/>
                          <w:color w:val="FF0000"/>
                          <w:sz w:val="40"/>
                          <w:szCs w:val="40"/>
                          <w:lang w:eastAsia="sv-SE"/>
                        </w:rPr>
                        <w:t>4. Släck</w:t>
                      </w:r>
                    </w:p>
                    <w:p w:rsidR="000647A3" w:rsidRDefault="000647A3"/>
                  </w:txbxContent>
                </v:textbox>
              </v:shape>
            </w:pict>
          </mc:Fallback>
        </mc:AlternateContent>
      </w:r>
    </w:p>
    <w:p w:rsidR="000647A3" w:rsidRPr="000647A3" w:rsidRDefault="000647A3" w:rsidP="000647A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48"/>
          <w:lang w:eastAsia="sv-SE"/>
        </w:rPr>
      </w:pPr>
    </w:p>
    <w:p w:rsidR="000647A3" w:rsidRDefault="000647A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02963" wp14:editId="19908B5E">
                <wp:simplePos x="0" y="0"/>
                <wp:positionH relativeFrom="column">
                  <wp:posOffset>5842000</wp:posOffset>
                </wp:positionH>
                <wp:positionV relativeFrom="paragraph">
                  <wp:posOffset>5384800</wp:posOffset>
                </wp:positionV>
                <wp:extent cx="4368800" cy="1854200"/>
                <wp:effectExtent l="12700" t="9525" r="9525" b="1270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1854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A3" w:rsidRPr="00523ECD" w:rsidRDefault="000647A3" w:rsidP="008575AB">
                            <w:pPr>
                              <w:jc w:val="center"/>
                              <w:rPr>
                                <w:rFonts w:ascii="Impact" w:hAnsi="Impact" w:cs="Arial"/>
                                <w:color w:val="FF0000"/>
                                <w:sz w:val="28"/>
                                <w:szCs w:val="60"/>
                              </w:rPr>
                            </w:pPr>
                            <w:r w:rsidRPr="00523ECD">
                              <w:rPr>
                                <w:rFonts w:ascii="Impact" w:hAnsi="Impact" w:cs="Arial"/>
                                <w:color w:val="FF0000"/>
                                <w:sz w:val="60"/>
                                <w:szCs w:val="60"/>
                              </w:rPr>
                              <w:t>OM DET BÖRJAR BRINNA</w:t>
                            </w:r>
                          </w:p>
                          <w:p w:rsidR="000647A3" w:rsidRPr="00523ECD" w:rsidRDefault="000647A3" w:rsidP="008575AB">
                            <w:pPr>
                              <w:jc w:val="center"/>
                              <w:rPr>
                                <w:rFonts w:ascii="Impact" w:hAnsi="Impact" w:cs="Arial"/>
                                <w:color w:val="FF0000"/>
                                <w:sz w:val="14"/>
                                <w:szCs w:val="36"/>
                              </w:rPr>
                            </w:pPr>
                          </w:p>
                          <w:p w:rsidR="000647A3" w:rsidRPr="00523ECD" w:rsidRDefault="000647A3" w:rsidP="008575AB">
                            <w:pPr>
                              <w:jc w:val="center"/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23ECD"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  <w:t>1. Rädda</w:t>
                            </w:r>
                          </w:p>
                          <w:p w:rsidR="000647A3" w:rsidRPr="00523ECD" w:rsidRDefault="000647A3" w:rsidP="008575AB">
                            <w:pPr>
                              <w:jc w:val="center"/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23ECD"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  <w:t>2. Varna</w:t>
                            </w:r>
                          </w:p>
                          <w:p w:rsidR="000647A3" w:rsidRPr="00523ECD" w:rsidRDefault="000647A3" w:rsidP="008575AB">
                            <w:pPr>
                              <w:jc w:val="center"/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23ECD"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  <w:t>3. Larma – ring 112</w:t>
                            </w:r>
                          </w:p>
                          <w:p w:rsidR="000647A3" w:rsidRPr="00523ECD" w:rsidRDefault="000647A3" w:rsidP="008575AB">
                            <w:pPr>
                              <w:jc w:val="center"/>
                              <w:rPr>
                                <w:rFonts w:ascii="Impact" w:hAnsi="Impact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23ECD"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  <w:t>4. Släck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4" o:spid="_x0000_s1027" type="#_x0000_t202" style="position:absolute;margin-left:460pt;margin-top:424pt;width:344pt;height:1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" fillcolor="#ffc000">
                <v:textbox inset="0,0,0,0">
                  <w:txbxContent>
                    <w:p w:rsidR="000647A3" w:rsidRPr="00523ECD" w:rsidRDefault="000647A3" w:rsidP="008575AB">
                      <w:pPr>
                        <w:jc w:val="center"/>
                        <w:rPr>
                          <w:rFonts w:ascii="Impact" w:hAnsi="Impact" w:cs="Arial"/>
                          <w:color w:val="FF0000"/>
                          <w:sz w:val="28"/>
                          <w:szCs w:val="60"/>
                        </w:rPr>
                      </w:pPr>
                      <w:r w:rsidRPr="00523ECD">
                        <w:rPr>
                          <w:rFonts w:ascii="Impact" w:hAnsi="Impact" w:cs="Arial"/>
                          <w:color w:val="FF0000"/>
                          <w:sz w:val="60"/>
                          <w:szCs w:val="60"/>
                        </w:rPr>
                        <w:t>OM DET BÖRJAR BRINNA</w:t>
                      </w:r>
                    </w:p>
                    <w:p w:rsidR="000647A3" w:rsidRPr="00523ECD" w:rsidRDefault="000647A3" w:rsidP="008575AB">
                      <w:pPr>
                        <w:jc w:val="center"/>
                        <w:rPr>
                          <w:rFonts w:ascii="Impact" w:hAnsi="Impact" w:cs="Arial"/>
                          <w:color w:val="FF0000"/>
                          <w:sz w:val="14"/>
                          <w:szCs w:val="36"/>
                        </w:rPr>
                      </w:pPr>
                    </w:p>
                    <w:p w:rsidR="000647A3" w:rsidRPr="00523ECD" w:rsidRDefault="000647A3" w:rsidP="008575AB">
                      <w:pPr>
                        <w:jc w:val="center"/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</w:pPr>
                      <w:r w:rsidRPr="00523ECD"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  <w:t>1. Rädda</w:t>
                      </w:r>
                    </w:p>
                    <w:p w:rsidR="000647A3" w:rsidRPr="00523ECD" w:rsidRDefault="000647A3" w:rsidP="008575AB">
                      <w:pPr>
                        <w:jc w:val="center"/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</w:pPr>
                      <w:r w:rsidRPr="00523ECD"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  <w:t>2. Varna</w:t>
                      </w:r>
                    </w:p>
                    <w:p w:rsidR="000647A3" w:rsidRPr="00523ECD" w:rsidRDefault="000647A3" w:rsidP="008575AB">
                      <w:pPr>
                        <w:jc w:val="center"/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</w:pPr>
                      <w:r w:rsidRPr="00523ECD"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  <w:t>3. Larma – ring 112</w:t>
                      </w:r>
                    </w:p>
                    <w:p w:rsidR="000647A3" w:rsidRPr="00523ECD" w:rsidRDefault="000647A3" w:rsidP="008575AB">
                      <w:pPr>
                        <w:jc w:val="center"/>
                        <w:rPr>
                          <w:rFonts w:ascii="Impact" w:hAnsi="Impact" w:cs="Arial"/>
                          <w:color w:val="FF0000"/>
                          <w:sz w:val="36"/>
                          <w:szCs w:val="36"/>
                        </w:rPr>
                      </w:pPr>
                      <w:r w:rsidRPr="00523ECD"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  <w:t>4. Släck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F44CD" wp14:editId="6B3F5A64">
                <wp:simplePos x="0" y="0"/>
                <wp:positionH relativeFrom="column">
                  <wp:posOffset>5842000</wp:posOffset>
                </wp:positionH>
                <wp:positionV relativeFrom="paragraph">
                  <wp:posOffset>5384800</wp:posOffset>
                </wp:positionV>
                <wp:extent cx="4368800" cy="1854200"/>
                <wp:effectExtent l="12700" t="9525" r="9525" b="1270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1854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A3" w:rsidRPr="00523ECD" w:rsidRDefault="000647A3" w:rsidP="008575AB">
                            <w:pPr>
                              <w:jc w:val="center"/>
                              <w:rPr>
                                <w:rFonts w:ascii="Impact" w:hAnsi="Impact" w:cs="Arial"/>
                                <w:color w:val="FF0000"/>
                                <w:sz w:val="28"/>
                                <w:szCs w:val="60"/>
                              </w:rPr>
                            </w:pPr>
                            <w:r w:rsidRPr="00523ECD">
                              <w:rPr>
                                <w:rFonts w:ascii="Impact" w:hAnsi="Impact" w:cs="Arial"/>
                                <w:color w:val="FF0000"/>
                                <w:sz w:val="60"/>
                                <w:szCs w:val="60"/>
                              </w:rPr>
                              <w:t>OM DET BÖRJAR BRINNA</w:t>
                            </w:r>
                          </w:p>
                          <w:p w:rsidR="000647A3" w:rsidRPr="00523ECD" w:rsidRDefault="000647A3" w:rsidP="008575AB">
                            <w:pPr>
                              <w:jc w:val="center"/>
                              <w:rPr>
                                <w:rFonts w:ascii="Impact" w:hAnsi="Impact" w:cs="Arial"/>
                                <w:color w:val="FF0000"/>
                                <w:sz w:val="14"/>
                                <w:szCs w:val="36"/>
                              </w:rPr>
                            </w:pPr>
                          </w:p>
                          <w:p w:rsidR="000647A3" w:rsidRPr="00523ECD" w:rsidRDefault="000647A3" w:rsidP="008575AB">
                            <w:pPr>
                              <w:jc w:val="center"/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23ECD"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  <w:t>1. Rädda</w:t>
                            </w:r>
                          </w:p>
                          <w:p w:rsidR="000647A3" w:rsidRPr="00523ECD" w:rsidRDefault="000647A3" w:rsidP="008575AB">
                            <w:pPr>
                              <w:jc w:val="center"/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23ECD"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  <w:t>2. Varna</w:t>
                            </w:r>
                          </w:p>
                          <w:p w:rsidR="000647A3" w:rsidRPr="00523ECD" w:rsidRDefault="000647A3" w:rsidP="008575AB">
                            <w:pPr>
                              <w:jc w:val="center"/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23ECD"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  <w:t>3. Larma – ring 112</w:t>
                            </w:r>
                          </w:p>
                          <w:p w:rsidR="000647A3" w:rsidRPr="00523ECD" w:rsidRDefault="000647A3" w:rsidP="008575AB">
                            <w:pPr>
                              <w:jc w:val="center"/>
                              <w:rPr>
                                <w:rFonts w:ascii="Impact" w:hAnsi="Impact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23ECD">
                              <w:rPr>
                                <w:rFonts w:ascii="Impact" w:hAnsi="Impact" w:cs="Arial"/>
                                <w:color w:val="FF0000"/>
                                <w:sz w:val="40"/>
                                <w:szCs w:val="40"/>
                              </w:rPr>
                              <w:t>4. Släck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" o:spid="_x0000_s1028" type="#_x0000_t202" style="position:absolute;margin-left:460pt;margin-top:424pt;width:344pt;height:1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" fillcolor="#ffc000">
                <v:textbox inset="0,0,0,0">
                  <w:txbxContent>
                    <w:p w:rsidR="000647A3" w:rsidRPr="00523ECD" w:rsidRDefault="000647A3" w:rsidP="008575AB">
                      <w:pPr>
                        <w:jc w:val="center"/>
                        <w:rPr>
                          <w:rFonts w:ascii="Impact" w:hAnsi="Impact" w:cs="Arial"/>
                          <w:color w:val="FF0000"/>
                          <w:sz w:val="28"/>
                          <w:szCs w:val="60"/>
                        </w:rPr>
                      </w:pPr>
                      <w:r w:rsidRPr="00523ECD">
                        <w:rPr>
                          <w:rFonts w:ascii="Impact" w:hAnsi="Impact" w:cs="Arial"/>
                          <w:color w:val="FF0000"/>
                          <w:sz w:val="60"/>
                          <w:szCs w:val="60"/>
                        </w:rPr>
                        <w:t>OM DET BÖRJAR BRINNA</w:t>
                      </w:r>
                    </w:p>
                    <w:p w:rsidR="000647A3" w:rsidRPr="00523ECD" w:rsidRDefault="000647A3" w:rsidP="008575AB">
                      <w:pPr>
                        <w:jc w:val="center"/>
                        <w:rPr>
                          <w:rFonts w:ascii="Impact" w:hAnsi="Impact" w:cs="Arial"/>
                          <w:color w:val="FF0000"/>
                          <w:sz w:val="14"/>
                          <w:szCs w:val="36"/>
                        </w:rPr>
                      </w:pPr>
                    </w:p>
                    <w:p w:rsidR="000647A3" w:rsidRPr="00523ECD" w:rsidRDefault="000647A3" w:rsidP="008575AB">
                      <w:pPr>
                        <w:jc w:val="center"/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</w:pPr>
                      <w:r w:rsidRPr="00523ECD"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  <w:t>1. Rädda</w:t>
                      </w:r>
                    </w:p>
                    <w:p w:rsidR="000647A3" w:rsidRPr="00523ECD" w:rsidRDefault="000647A3" w:rsidP="008575AB">
                      <w:pPr>
                        <w:jc w:val="center"/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</w:pPr>
                      <w:r w:rsidRPr="00523ECD"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  <w:t>2. Varna</w:t>
                      </w:r>
                    </w:p>
                    <w:p w:rsidR="000647A3" w:rsidRPr="00523ECD" w:rsidRDefault="000647A3" w:rsidP="008575AB">
                      <w:pPr>
                        <w:jc w:val="center"/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</w:pPr>
                      <w:r w:rsidRPr="00523ECD"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  <w:t>3. Larma – ring 112</w:t>
                      </w:r>
                    </w:p>
                    <w:p w:rsidR="000647A3" w:rsidRPr="00523ECD" w:rsidRDefault="000647A3" w:rsidP="008575AB">
                      <w:pPr>
                        <w:jc w:val="center"/>
                        <w:rPr>
                          <w:rFonts w:ascii="Impact" w:hAnsi="Impact" w:cs="Arial"/>
                          <w:color w:val="FF0000"/>
                          <w:sz w:val="36"/>
                          <w:szCs w:val="36"/>
                        </w:rPr>
                      </w:pPr>
                      <w:r w:rsidRPr="00523ECD">
                        <w:rPr>
                          <w:rFonts w:ascii="Impact" w:hAnsi="Impact" w:cs="Arial"/>
                          <w:color w:val="FF0000"/>
                          <w:sz w:val="40"/>
                          <w:szCs w:val="40"/>
                        </w:rPr>
                        <w:t>4. Släck</w:t>
                      </w:r>
                    </w:p>
                  </w:txbxContent>
                </v:textbox>
              </v:shape>
            </w:pict>
          </mc:Fallback>
        </mc:AlternateContent>
      </w:r>
    </w:p>
    <w:p w:rsidR="000647A3" w:rsidRDefault="000647A3"/>
    <w:p w:rsidR="000423F9" w:rsidRDefault="000423F9"/>
    <w:p w:rsidR="000423F9" w:rsidRDefault="000423F9"/>
    <w:p w:rsidR="000423F9" w:rsidRDefault="000423F9"/>
    <w:p w:rsidR="000423F9" w:rsidRDefault="000423F9"/>
    <w:p w:rsidR="000423F9" w:rsidRDefault="000423F9"/>
    <w:p w:rsidR="000423F9" w:rsidRDefault="000423F9"/>
    <w:p w:rsidR="000423F9" w:rsidRDefault="000423F9"/>
    <w:p w:rsidR="000423F9" w:rsidRDefault="000423F9"/>
    <w:p w:rsidR="000423F9" w:rsidRDefault="000423F9"/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</w:pPr>
      <w:r w:rsidRPr="000423F9">
        <w:rPr>
          <w:rFonts w:ascii="Arial" w:eastAsia="Times New Roman" w:hAnsi="Arial" w:cs="Arial"/>
          <w:b/>
          <w:color w:val="000000"/>
          <w:sz w:val="28"/>
          <w:szCs w:val="28"/>
          <w:lang w:eastAsia="sv-SE"/>
        </w:rPr>
        <w:t>De vanligaste brandorsakerna i lägenheter är torrkokning, bortglömda stearinljus, sängrökning samt barn som leker med elden.</w:t>
      </w:r>
    </w:p>
    <w:p w:rsidR="000423F9" w:rsidRPr="000423F9" w:rsidRDefault="000423F9" w:rsidP="000423F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  <w:r w:rsidRPr="000423F9">
        <w:rPr>
          <w:rFonts w:ascii="Arial" w:eastAsia="Times New Roman" w:hAnsi="Arial" w:cs="Arial"/>
          <w:b/>
          <w:sz w:val="26"/>
          <w:szCs w:val="26"/>
          <w:lang w:eastAsia="sv-SE"/>
        </w:rPr>
        <w:t>Så förebygger du brand</w:t>
      </w: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3F9">
        <w:rPr>
          <w:rFonts w:ascii="Arial" w:eastAsia="Times New Roman" w:hAnsi="Arial" w:cs="Arial"/>
          <w:lang w:eastAsia="sv-SE"/>
        </w:rPr>
        <w:t>• En brandvarnare är den viktigaste utrustningen för att rädda liv vid brand.</w:t>
      </w: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3F9">
        <w:rPr>
          <w:rFonts w:ascii="Arial" w:eastAsia="Times New Roman" w:hAnsi="Arial" w:cs="Arial"/>
          <w:lang w:eastAsia="sv-SE"/>
        </w:rPr>
        <w:t xml:space="preserve">  Du är själv ansvarig för att det finns en brandvarnare i din lägenhet.</w:t>
      </w: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3F9">
        <w:rPr>
          <w:rFonts w:ascii="Arial" w:eastAsia="Times New Roman" w:hAnsi="Arial" w:cs="Arial"/>
          <w:lang w:eastAsia="sv-SE"/>
        </w:rPr>
        <w:t>• Brandsläckare och jordfelsbrytare är annan utrusning som är bra att ha.</w:t>
      </w: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3F9">
        <w:rPr>
          <w:rFonts w:ascii="Arial" w:eastAsia="Times New Roman" w:hAnsi="Arial" w:cs="Arial"/>
          <w:lang w:eastAsia="sv-SE"/>
        </w:rPr>
        <w:t xml:space="preserve">• Starta inte diskmaskin, tvättmaskin eller torktumlare när du inte är </w:t>
      </w: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3F9">
        <w:rPr>
          <w:rFonts w:ascii="Arial" w:eastAsia="Times New Roman" w:hAnsi="Arial" w:cs="Arial"/>
          <w:lang w:eastAsia="sv-SE"/>
        </w:rPr>
        <w:t xml:space="preserve">  hemma.</w:t>
      </w:r>
    </w:p>
    <w:p w:rsidR="000423F9" w:rsidRPr="000423F9" w:rsidRDefault="000423F9" w:rsidP="000423F9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3F9" w:rsidRDefault="000423F9" w:rsidP="000423F9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3F9">
        <w:rPr>
          <w:rFonts w:ascii="Arial" w:eastAsia="Times New Roman" w:hAnsi="Arial" w:cs="Arial"/>
          <w:lang w:eastAsia="sv-SE"/>
        </w:rPr>
        <w:t>• Stäng av TV på knappen, låt den inte stå på standby.</w:t>
      </w:r>
    </w:p>
    <w:p w:rsidR="000425DA" w:rsidRDefault="000425DA" w:rsidP="000423F9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5DA" w:rsidRPr="000423F9" w:rsidRDefault="000425DA" w:rsidP="000423F9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5DA" w:rsidRDefault="000425DA"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543352E0" wp14:editId="4FFF2B9F">
            <wp:simplePos x="0" y="0"/>
            <wp:positionH relativeFrom="column">
              <wp:posOffset>2867025</wp:posOffset>
            </wp:positionH>
            <wp:positionV relativeFrom="paragraph">
              <wp:posOffset>197485</wp:posOffset>
            </wp:positionV>
            <wp:extent cx="736600" cy="755650"/>
            <wp:effectExtent l="0" t="0" r="6350" b="6350"/>
            <wp:wrapNone/>
            <wp:docPr id="6" name="Bildobjekt 6" descr="j0397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971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2F6FF402" wp14:editId="74F0C7F1">
            <wp:simplePos x="0" y="0"/>
            <wp:positionH relativeFrom="column">
              <wp:posOffset>447675</wp:posOffset>
            </wp:positionH>
            <wp:positionV relativeFrom="paragraph">
              <wp:posOffset>181610</wp:posOffset>
            </wp:positionV>
            <wp:extent cx="1028700" cy="768350"/>
            <wp:effectExtent l="0" t="0" r="0" b="0"/>
            <wp:wrapNone/>
            <wp:docPr id="5" name="Bildobjekt 5" descr="j034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406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3F9" w:rsidRDefault="000423F9"/>
    <w:p w:rsidR="000425DA" w:rsidRDefault="000425DA"/>
    <w:p w:rsidR="000425DA" w:rsidRDefault="000425DA"/>
    <w:p w:rsidR="000425DA" w:rsidRDefault="000425DA"/>
    <w:p w:rsidR="000425DA" w:rsidRDefault="000425DA"/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  <w:r w:rsidRPr="000425DA">
        <w:rPr>
          <w:rFonts w:ascii="Arial" w:eastAsia="Times New Roman" w:hAnsi="Arial" w:cs="Arial"/>
          <w:b/>
          <w:sz w:val="26"/>
          <w:szCs w:val="26"/>
          <w:lang w:eastAsia="sv-SE"/>
        </w:rPr>
        <w:t>Brandfarligt material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 xml:space="preserve">• Brandfarliga varor som t ex bensin, lösningsmedel, gasoltuber får </w:t>
      </w:r>
      <w:proofErr w:type="gramStart"/>
      <w:r w:rsidRPr="000425DA">
        <w:rPr>
          <w:rFonts w:ascii="Arial" w:eastAsia="Times New Roman" w:hAnsi="Arial" w:cs="Arial"/>
          <w:lang w:eastAsia="sv-SE"/>
        </w:rPr>
        <w:t>ej</w:t>
      </w:r>
      <w:proofErr w:type="gramEnd"/>
      <w:r w:rsidRPr="000425DA">
        <w:rPr>
          <w:rFonts w:ascii="Arial" w:eastAsia="Times New Roman" w:hAnsi="Arial" w:cs="Arial"/>
          <w:lang w:eastAsia="sv-SE"/>
        </w:rPr>
        <w:t xml:space="preserve"> förvaras i källarutrymmen.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 xml:space="preserve">• I en lägenhet får max </w:t>
      </w:r>
      <w:smartTag w:uri="urn:schemas-microsoft-com:office:smarttags" w:element="metricconverter">
        <w:smartTagPr>
          <w:attr w:name="ProductID" w:val="5 liter"/>
        </w:smartTagPr>
        <w:r w:rsidRPr="000425DA">
          <w:rPr>
            <w:rFonts w:ascii="Arial" w:eastAsia="Times New Roman" w:hAnsi="Arial" w:cs="Arial"/>
            <w:lang w:eastAsia="sv-SE"/>
          </w:rPr>
          <w:t>5 liter</w:t>
        </w:r>
      </w:smartTag>
      <w:r w:rsidRPr="000425DA">
        <w:rPr>
          <w:rFonts w:ascii="Arial" w:eastAsia="Times New Roman" w:hAnsi="Arial" w:cs="Arial"/>
          <w:lang w:eastAsia="sv-SE"/>
        </w:rPr>
        <w:t xml:space="preserve"> gasol (typ 2012) eller max </w:t>
      </w:r>
      <w:smartTag w:uri="urn:schemas-microsoft-com:office:smarttags" w:element="metricconverter">
        <w:smartTagPr>
          <w:attr w:name="ProductID" w:val="10 liter"/>
        </w:smartTagPr>
        <w:r w:rsidRPr="000425DA">
          <w:rPr>
            <w:rFonts w:ascii="Arial" w:eastAsia="Times New Roman" w:hAnsi="Arial" w:cs="Arial"/>
            <w:lang w:eastAsia="sv-SE"/>
          </w:rPr>
          <w:t>10 liter</w:t>
        </w:r>
      </w:smartTag>
      <w:r w:rsidRPr="000425DA">
        <w:rPr>
          <w:rFonts w:ascii="Arial" w:eastAsia="Times New Roman" w:hAnsi="Arial" w:cs="Arial"/>
          <w:lang w:eastAsia="sv-SE"/>
        </w:rPr>
        <w:t xml:space="preserve"> vätska förvaras. På balkonger får förvaring </w:t>
      </w:r>
      <w:proofErr w:type="gramStart"/>
      <w:r w:rsidRPr="000425DA">
        <w:rPr>
          <w:rFonts w:ascii="Arial" w:eastAsia="Times New Roman" w:hAnsi="Arial" w:cs="Arial"/>
          <w:lang w:eastAsia="sv-SE"/>
        </w:rPr>
        <w:t>ej</w:t>
      </w:r>
      <w:proofErr w:type="gramEnd"/>
      <w:r w:rsidRPr="000425DA">
        <w:rPr>
          <w:rFonts w:ascii="Arial" w:eastAsia="Times New Roman" w:hAnsi="Arial" w:cs="Arial"/>
          <w:lang w:eastAsia="sv-SE"/>
        </w:rPr>
        <w:t xml:space="preserve"> ske.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>• Lösa gastuber för dykning eller medicinskt bruk får förvaras i lägenhet och då nära ytterdörren. På insidan av dörrkarmen skall skylt finnas som varnar för gastuber.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>• Mopeder och motorcyklar får inte förvaras i källarutrymmen.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Default="000425DA"/>
    <w:p w:rsidR="000425DA" w:rsidRDefault="000425DA">
      <w:r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4547870</wp:posOffset>
            </wp:positionV>
            <wp:extent cx="1550035" cy="1600200"/>
            <wp:effectExtent l="0" t="0" r="0" b="0"/>
            <wp:wrapNone/>
            <wp:docPr id="9" name="Bildobjekt 9" descr="j040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4058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sv-S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4547870</wp:posOffset>
            </wp:positionV>
            <wp:extent cx="1550035" cy="1600200"/>
            <wp:effectExtent l="0" t="0" r="0" b="0"/>
            <wp:wrapNone/>
            <wp:docPr id="8" name="Bildobjekt 8" descr="j040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4058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4547870</wp:posOffset>
            </wp:positionV>
            <wp:extent cx="1550035" cy="1600200"/>
            <wp:effectExtent l="0" t="0" r="0" b="0"/>
            <wp:wrapNone/>
            <wp:docPr id="7" name="Bildobjekt 7" descr="j040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4058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  <w:r w:rsidRPr="000425DA">
        <w:rPr>
          <w:rFonts w:ascii="Arial" w:eastAsia="Times New Roman" w:hAnsi="Arial" w:cs="Arial"/>
          <w:b/>
          <w:sz w:val="26"/>
          <w:szCs w:val="26"/>
          <w:lang w:eastAsia="sv-SE"/>
        </w:rPr>
        <w:t>Gemensamma Allmänna Utrymmen</w:t>
      </w:r>
      <w:r w:rsidRPr="000425DA">
        <w:rPr>
          <w:rFonts w:ascii="Arial" w:eastAsia="Times New Roman" w:hAnsi="Arial" w:cs="Arial"/>
          <w:b/>
          <w:sz w:val="26"/>
          <w:szCs w:val="26"/>
          <w:lang w:eastAsia="sv-SE"/>
        </w:rPr>
        <w:br/>
      </w:r>
      <w:r w:rsidRPr="000425DA">
        <w:rPr>
          <w:rFonts w:ascii="Arial" w:eastAsia="Times New Roman" w:hAnsi="Arial" w:cs="Arial"/>
          <w:sz w:val="26"/>
          <w:szCs w:val="26"/>
          <w:lang w:eastAsia="sv-SE"/>
        </w:rPr>
        <w:t>(såsom trapphus, våningsplan, källargångar osv.)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>Trapphus och våningsplan är utrymningsvägar och brandceller. Ingenting får förvaras där på grund av: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>• Ökad risk för anlagd brand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>• Hindrar utrymningsvägar vid ev. brand.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>• Ev. brand kan sprida sig till föremålen med ökad rök och hetta som följd.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>• Hindrar räddningspersonal i deras arbete.</w:t>
      </w:r>
    </w:p>
    <w:p w:rsidR="000425DA" w:rsidRDefault="000425DA"/>
    <w:p w:rsidR="000425DA" w:rsidRDefault="000425DA">
      <w:r>
        <w:rPr>
          <w:rFonts w:ascii="Arial" w:eastAsia="Times New Roman" w:hAnsi="Arial" w:cs="Arial"/>
          <w:b/>
          <w:noProof/>
          <w:sz w:val="26"/>
          <w:szCs w:val="26"/>
          <w:lang w:eastAsia="sv-SE"/>
        </w:rPr>
        <w:drawing>
          <wp:anchor distT="0" distB="0" distL="114300" distR="114300" simplePos="0" relativeHeight="251668480" behindDoc="0" locked="0" layoutInCell="1" allowOverlap="1" wp14:anchorId="6ED5FAFE" wp14:editId="220AC482">
            <wp:simplePos x="0" y="0"/>
            <wp:positionH relativeFrom="column">
              <wp:posOffset>2828290</wp:posOffset>
            </wp:positionH>
            <wp:positionV relativeFrom="paragraph">
              <wp:posOffset>191135</wp:posOffset>
            </wp:positionV>
            <wp:extent cx="1550035" cy="1600200"/>
            <wp:effectExtent l="0" t="0" r="0" b="0"/>
            <wp:wrapNone/>
            <wp:docPr id="10" name="Bildobjekt 10" descr="j040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4058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5DA" w:rsidRDefault="000425DA"/>
    <w:p w:rsidR="000425DA" w:rsidRDefault="000425DA"/>
    <w:p w:rsidR="000425DA" w:rsidRDefault="000425DA"/>
    <w:p w:rsidR="000425DA" w:rsidRDefault="000425DA"/>
    <w:p w:rsidR="000425DA" w:rsidRDefault="000425DA"/>
    <w:p w:rsidR="000425DA" w:rsidRDefault="000425DA"/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  <w:r w:rsidRPr="000425DA">
        <w:rPr>
          <w:rFonts w:ascii="Arial" w:eastAsia="Times New Roman" w:hAnsi="Arial" w:cs="Arial"/>
          <w:b/>
          <w:sz w:val="26"/>
          <w:szCs w:val="26"/>
          <w:lang w:eastAsia="sv-SE"/>
        </w:rPr>
        <w:t>Om det börjar brinna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>• Rädda – Varna – Larma – Släck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 xml:space="preserve">• Vid brand i lägenhet som </w:t>
      </w:r>
      <w:proofErr w:type="gramStart"/>
      <w:r w:rsidRPr="000425DA">
        <w:rPr>
          <w:rFonts w:ascii="Arial" w:eastAsia="Times New Roman" w:hAnsi="Arial" w:cs="Arial"/>
          <w:lang w:eastAsia="sv-SE"/>
        </w:rPr>
        <w:t>ej</w:t>
      </w:r>
      <w:proofErr w:type="gramEnd"/>
      <w:r w:rsidRPr="000425DA">
        <w:rPr>
          <w:rFonts w:ascii="Arial" w:eastAsia="Times New Roman" w:hAnsi="Arial" w:cs="Arial"/>
          <w:lang w:eastAsia="sv-SE"/>
        </w:rPr>
        <w:t xml:space="preserve"> kan släckas av den boende utryms  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 xml:space="preserve">  lägenheten. Det är viktigt att dörrarna (rums- och lägenhetsdörr) stängs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 xml:space="preserve">  </w:t>
      </w:r>
      <w:proofErr w:type="gramStart"/>
      <w:r w:rsidRPr="000425DA">
        <w:rPr>
          <w:rFonts w:ascii="Arial" w:eastAsia="Times New Roman" w:hAnsi="Arial" w:cs="Arial"/>
          <w:lang w:eastAsia="sv-SE"/>
        </w:rPr>
        <w:t>innan utrymning.</w:t>
      </w:r>
      <w:proofErr w:type="gramEnd"/>
      <w:r w:rsidRPr="000425DA">
        <w:rPr>
          <w:rFonts w:ascii="Arial" w:eastAsia="Times New Roman" w:hAnsi="Arial" w:cs="Arial"/>
          <w:lang w:eastAsia="sv-SE"/>
        </w:rPr>
        <w:t xml:space="preserve"> Detta för att hindra syretillförsel och spridning av elden.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 xml:space="preserve">• Om du måste passera genom rökfyllda utrymmen så kryp under röken 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 xml:space="preserve">  </w:t>
      </w:r>
      <w:proofErr w:type="gramStart"/>
      <w:r w:rsidRPr="000425DA">
        <w:rPr>
          <w:rFonts w:ascii="Arial" w:eastAsia="Times New Roman" w:hAnsi="Arial" w:cs="Arial"/>
          <w:lang w:eastAsia="sv-SE"/>
        </w:rPr>
        <w:t>och med ansiktet så nära golvet som möjligt.</w:t>
      </w:r>
      <w:proofErr w:type="gramEnd"/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r w:rsidRPr="000425DA">
        <w:rPr>
          <w:rFonts w:ascii="Arial" w:eastAsia="Times New Roman" w:hAnsi="Arial" w:cs="Arial"/>
          <w:lang w:eastAsia="sv-SE"/>
        </w:rPr>
        <w:t xml:space="preserve">• Gå aldrig ut i ett rökfyllt trapphus. 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proofErr w:type="gramStart"/>
      <w:r w:rsidRPr="000425DA">
        <w:rPr>
          <w:rFonts w:ascii="Arial" w:eastAsia="Times New Roman" w:hAnsi="Arial" w:cs="Arial"/>
          <w:lang w:eastAsia="sv-SE"/>
        </w:rPr>
        <w:t>-</w:t>
      </w:r>
      <w:proofErr w:type="gramEnd"/>
      <w:r w:rsidRPr="000425DA">
        <w:rPr>
          <w:rFonts w:ascii="Arial" w:eastAsia="Times New Roman" w:hAnsi="Arial" w:cs="Arial"/>
          <w:lang w:eastAsia="sv-SE"/>
        </w:rPr>
        <w:t xml:space="preserve"> Håll din lägenhetsdörr stängd.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proofErr w:type="gramStart"/>
      <w:r w:rsidRPr="000425DA">
        <w:rPr>
          <w:rFonts w:ascii="Arial" w:eastAsia="Times New Roman" w:hAnsi="Arial" w:cs="Arial"/>
          <w:lang w:eastAsia="sv-SE"/>
        </w:rPr>
        <w:t>-</w:t>
      </w:r>
      <w:proofErr w:type="gramEnd"/>
      <w:r w:rsidRPr="000425DA">
        <w:rPr>
          <w:rFonts w:ascii="Arial" w:eastAsia="Times New Roman" w:hAnsi="Arial" w:cs="Arial"/>
          <w:lang w:eastAsia="sv-SE"/>
        </w:rPr>
        <w:t xml:space="preserve"> Stanna kvar i din egen lägenhet, där är du säker i 30-60 minuter. 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proofErr w:type="gramStart"/>
      <w:r w:rsidRPr="000425DA">
        <w:rPr>
          <w:rFonts w:ascii="Arial" w:eastAsia="Times New Roman" w:hAnsi="Arial" w:cs="Arial"/>
          <w:lang w:eastAsia="sv-SE"/>
        </w:rPr>
        <w:t>-</w:t>
      </w:r>
      <w:proofErr w:type="gramEnd"/>
      <w:r w:rsidRPr="000425DA">
        <w:rPr>
          <w:rFonts w:ascii="Arial" w:eastAsia="Times New Roman" w:hAnsi="Arial" w:cs="Arial"/>
          <w:lang w:eastAsia="sv-SE"/>
        </w:rPr>
        <w:t xml:space="preserve"> Ring 112, då får räddningstjänsten reda på att du är inne lägenheten. 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lang w:eastAsia="sv-SE"/>
        </w:rPr>
      </w:pPr>
      <w:proofErr w:type="gramStart"/>
      <w:r w:rsidRPr="000425DA">
        <w:rPr>
          <w:rFonts w:ascii="Arial" w:eastAsia="Times New Roman" w:hAnsi="Arial" w:cs="Arial"/>
          <w:lang w:eastAsia="sv-SE"/>
        </w:rPr>
        <w:t>-</w:t>
      </w:r>
      <w:proofErr w:type="gramEnd"/>
      <w:r w:rsidRPr="000425DA">
        <w:rPr>
          <w:rFonts w:ascii="Arial" w:eastAsia="Times New Roman" w:hAnsi="Arial" w:cs="Arial"/>
          <w:lang w:eastAsia="sv-SE"/>
        </w:rPr>
        <w:t xml:space="preserve"> Ställ dig vid ett fönster eller balkong så att räddningstjänstens personal</w:t>
      </w:r>
      <w:r w:rsidRPr="000425DA">
        <w:rPr>
          <w:rFonts w:ascii="Arial" w:eastAsia="Times New Roman" w:hAnsi="Arial" w:cs="Arial"/>
          <w:lang w:eastAsia="sv-SE"/>
        </w:rPr>
        <w:br/>
        <w:t xml:space="preserve">  kan se dig.</w:t>
      </w:r>
    </w:p>
    <w:p w:rsidR="000425DA" w:rsidRDefault="000425DA"/>
    <w:p w:rsidR="000425DA" w:rsidRDefault="000425DA"/>
    <w:p w:rsidR="000425DA" w:rsidRDefault="000425DA"/>
    <w:p w:rsidR="000425DA" w:rsidRDefault="000425DA">
      <w:bookmarkStart w:id="0" w:name="_GoBack"/>
      <w:bookmarkEnd w:id="0"/>
    </w:p>
    <w:p w:rsidR="000425DA" w:rsidRDefault="007B140A">
      <w:r>
        <w:rPr>
          <w:noProof/>
          <w:lang w:eastAsia="sv-SE"/>
        </w:rPr>
        <w:lastRenderedPageBreak/>
        <w:drawing>
          <wp:anchor distT="0" distB="0" distL="114300" distR="114300" simplePos="0" relativeHeight="251669504" behindDoc="0" locked="0" layoutInCell="1" allowOverlap="1" wp14:anchorId="41AE5C72" wp14:editId="591D64C5">
            <wp:simplePos x="0" y="0"/>
            <wp:positionH relativeFrom="column">
              <wp:posOffset>-209550</wp:posOffset>
            </wp:positionH>
            <wp:positionV relativeFrom="paragraph">
              <wp:posOffset>199030</wp:posOffset>
            </wp:positionV>
            <wp:extent cx="1068705" cy="866775"/>
            <wp:effectExtent l="0" t="0" r="0" b="9525"/>
            <wp:wrapNone/>
            <wp:docPr id="11" name="Bildobjekt 11" descr="j0369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36999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5DA" w:rsidRDefault="000425DA"/>
    <w:p w:rsidR="000425DA" w:rsidRPr="000425DA" w:rsidRDefault="007B140A" w:rsidP="000425D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  <w:r>
        <w:t xml:space="preserve">                                      </w:t>
      </w:r>
      <w:r w:rsidR="000425DA" w:rsidRPr="000425DA">
        <w:rPr>
          <w:rFonts w:ascii="Arial" w:eastAsia="Times New Roman" w:hAnsi="Arial" w:cs="Arial"/>
          <w:b/>
          <w:sz w:val="28"/>
          <w:szCs w:val="28"/>
          <w:lang w:eastAsia="sv-SE"/>
        </w:rPr>
        <w:t>Checklista – är ditt hem säkert?</w:t>
      </w: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0425DA" w:rsidRPr="000425DA" w:rsidRDefault="000425DA" w:rsidP="000425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v-SE"/>
        </w:rPr>
      </w:pP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Finns brandvarnare och fungerar den?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Finns handbrandsläckare i bostaden?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Ta bort brännbart material som ligger i närheten av spisen.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Är köksfläkten rengjord?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Dra ur stickkontakten till kaffebryggaren och brödrosten</w:t>
      </w:r>
      <w:r w:rsidRPr="000425DA">
        <w:rPr>
          <w:rFonts w:ascii="Arial" w:eastAsia="Times New Roman" w:hAnsi="Arial" w:cs="Arial"/>
          <w:sz w:val="24"/>
          <w:szCs w:val="24"/>
          <w:lang w:eastAsia="sv-SE"/>
        </w:rPr>
        <w:br/>
        <w:t xml:space="preserve">              efter användning.</w:t>
      </w:r>
    </w:p>
    <w:p w:rsidR="000425DA" w:rsidRPr="000425DA" w:rsidRDefault="000425DA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Dammsug bakom kylskåp och frys.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Släck levande ljus när du lämnar rummet.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 xml:space="preserve">Ta bort duk, stearinljus eller annat från </w:t>
      </w:r>
      <w:proofErr w:type="spellStart"/>
      <w:r w:rsidRPr="000425DA">
        <w:rPr>
          <w:rFonts w:ascii="Arial" w:eastAsia="Times New Roman" w:hAnsi="Arial" w:cs="Arial"/>
          <w:sz w:val="24"/>
          <w:szCs w:val="24"/>
          <w:lang w:eastAsia="sv-SE"/>
        </w:rPr>
        <w:t>TV:n</w:t>
      </w:r>
      <w:proofErr w:type="spellEnd"/>
      <w:r w:rsidRPr="000425DA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Se till att ljusstakar står fritt från gardiner.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 xml:space="preserve">Se till att </w:t>
      </w:r>
      <w:proofErr w:type="spellStart"/>
      <w:r w:rsidRPr="000425DA">
        <w:rPr>
          <w:rFonts w:ascii="Arial" w:eastAsia="Times New Roman" w:hAnsi="Arial" w:cs="Arial"/>
          <w:sz w:val="24"/>
          <w:szCs w:val="24"/>
          <w:lang w:eastAsia="sv-SE"/>
        </w:rPr>
        <w:t>TV:n</w:t>
      </w:r>
      <w:proofErr w:type="spellEnd"/>
      <w:r w:rsidRPr="000425DA">
        <w:rPr>
          <w:rFonts w:ascii="Arial" w:eastAsia="Times New Roman" w:hAnsi="Arial" w:cs="Arial"/>
          <w:sz w:val="24"/>
          <w:szCs w:val="24"/>
          <w:lang w:eastAsia="sv-SE"/>
        </w:rPr>
        <w:t xml:space="preserve"> står fritt och luftigt.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 xml:space="preserve">Dra ur el- och antennsladd till </w:t>
      </w:r>
      <w:proofErr w:type="spellStart"/>
      <w:r w:rsidRPr="000425DA">
        <w:rPr>
          <w:rFonts w:ascii="Arial" w:eastAsia="Times New Roman" w:hAnsi="Arial" w:cs="Arial"/>
          <w:sz w:val="24"/>
          <w:szCs w:val="24"/>
          <w:lang w:eastAsia="sv-SE"/>
        </w:rPr>
        <w:t>TV:n</w:t>
      </w:r>
      <w:proofErr w:type="spellEnd"/>
      <w:r w:rsidRPr="000425DA">
        <w:rPr>
          <w:rFonts w:ascii="Arial" w:eastAsia="Times New Roman" w:hAnsi="Arial" w:cs="Arial"/>
          <w:sz w:val="24"/>
          <w:szCs w:val="24"/>
          <w:lang w:eastAsia="sv-SE"/>
        </w:rPr>
        <w:t xml:space="preserve"> vid åskväder.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Byt trasiga vägguttag/kontakter och skruva åt lösa skruvar.</w:t>
      </w:r>
    </w:p>
    <w:p w:rsidR="000425DA" w:rsidRPr="000425DA" w:rsidRDefault="000425DA" w:rsidP="000425DA">
      <w:pPr>
        <w:numPr>
          <w:ilvl w:val="0"/>
          <w:numId w:val="1"/>
        </w:numPr>
        <w:tabs>
          <w:tab w:val="left" w:pos="540"/>
        </w:tabs>
        <w:spacing w:after="0" w:line="480" w:lineRule="auto"/>
        <w:ind w:left="-352" w:firstLine="352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Installera jordfelsbrytare.</w:t>
      </w:r>
    </w:p>
    <w:p w:rsidR="000425DA" w:rsidRPr="000425DA" w:rsidRDefault="000425DA" w:rsidP="000425DA">
      <w:pPr>
        <w:tabs>
          <w:tab w:val="left" w:pos="540"/>
        </w:tabs>
        <w:spacing w:after="0" w:line="480" w:lineRule="auto"/>
        <w:ind w:left="-352"/>
        <w:rPr>
          <w:rFonts w:ascii="Arial" w:eastAsia="Times New Roman" w:hAnsi="Arial" w:cs="Arial"/>
          <w:sz w:val="24"/>
          <w:szCs w:val="24"/>
          <w:lang w:eastAsia="sv-SE"/>
        </w:rPr>
      </w:pPr>
    </w:p>
    <w:p w:rsidR="000425DA" w:rsidRPr="000425DA" w:rsidRDefault="000425DA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Olyckor kan till stor del förebyggas. Men när det väl inträffar</w:t>
      </w:r>
    </w:p>
    <w:p w:rsidR="000425DA" w:rsidRPr="000425DA" w:rsidRDefault="000425DA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proofErr w:type="gramStart"/>
      <w:r w:rsidRPr="000425DA">
        <w:rPr>
          <w:rFonts w:ascii="Arial" w:eastAsia="Times New Roman" w:hAnsi="Arial" w:cs="Arial"/>
          <w:sz w:val="24"/>
          <w:szCs w:val="24"/>
          <w:lang w:eastAsia="sv-SE"/>
        </w:rPr>
        <w:t>är det av största vikt att veta hur man kan eller bör agera.</w:t>
      </w:r>
      <w:proofErr w:type="gramEnd"/>
      <w:r w:rsidRPr="000425DA">
        <w:rPr>
          <w:rFonts w:ascii="Arial" w:eastAsia="Times New Roman" w:hAnsi="Arial" w:cs="Arial"/>
          <w:sz w:val="24"/>
          <w:szCs w:val="24"/>
          <w:lang w:eastAsia="sv-SE"/>
        </w:rPr>
        <w:tab/>
        <w:t xml:space="preserve"> </w:t>
      </w:r>
    </w:p>
    <w:p w:rsidR="000425DA" w:rsidRPr="000425DA" w:rsidRDefault="000425DA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sz w:val="24"/>
          <w:szCs w:val="24"/>
          <w:lang w:eastAsia="sv-SE"/>
        </w:rPr>
        <w:t>Vi hoppas den här foldern är till hjälp.</w:t>
      </w:r>
    </w:p>
    <w:p w:rsidR="000425DA" w:rsidRPr="000425DA" w:rsidRDefault="000425DA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sv-SE"/>
        </w:rPr>
      </w:pPr>
    </w:p>
    <w:p w:rsidR="000425DA" w:rsidRPr="000425DA" w:rsidRDefault="000425DA" w:rsidP="000425DA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v-SE"/>
        </w:rPr>
      </w:pPr>
      <w:r w:rsidRPr="000425DA">
        <w:rPr>
          <w:rFonts w:ascii="Arial" w:eastAsia="Times New Roman" w:hAnsi="Arial" w:cs="Arial"/>
          <w:i/>
          <w:sz w:val="24"/>
          <w:szCs w:val="24"/>
          <w:lang w:eastAsia="sv-SE"/>
        </w:rPr>
        <w:t xml:space="preserve"> BRF Björken, Styrelsen, </w:t>
      </w:r>
      <w:proofErr w:type="gramStart"/>
      <w:r w:rsidRPr="000425DA">
        <w:rPr>
          <w:rFonts w:ascii="Arial" w:eastAsia="Times New Roman" w:hAnsi="Arial" w:cs="Arial"/>
          <w:i/>
          <w:sz w:val="24"/>
          <w:szCs w:val="24"/>
          <w:lang w:eastAsia="sv-SE"/>
        </w:rPr>
        <w:t>Feb</w:t>
      </w:r>
      <w:proofErr w:type="gramEnd"/>
      <w:r w:rsidRPr="000425DA">
        <w:rPr>
          <w:rFonts w:ascii="Arial" w:eastAsia="Times New Roman" w:hAnsi="Arial" w:cs="Arial"/>
          <w:i/>
          <w:sz w:val="24"/>
          <w:szCs w:val="24"/>
          <w:lang w:eastAsia="sv-SE"/>
        </w:rPr>
        <w:t>. 2014</w:t>
      </w:r>
    </w:p>
    <w:p w:rsidR="000425DA" w:rsidRDefault="000425DA"/>
    <w:p w:rsidR="000425DA" w:rsidRDefault="000425DA"/>
    <w:sectPr w:rsidR="0004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45A"/>
    <w:multiLevelType w:val="hybridMultilevel"/>
    <w:tmpl w:val="FBBCEB68"/>
    <w:lvl w:ilvl="0" w:tplc="D8444E64">
      <w:start w:val="1"/>
      <w:numFmt w:val="bullet"/>
      <w:lvlText w:val=""/>
      <w:lvlJc w:val="left"/>
      <w:pPr>
        <w:tabs>
          <w:tab w:val="num" w:pos="-351"/>
        </w:tabs>
        <w:ind w:left="-351" w:firstLine="351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A3"/>
    <w:rsid w:val="000423F9"/>
    <w:rsid w:val="000425DA"/>
    <w:rsid w:val="000647A3"/>
    <w:rsid w:val="003E0FD1"/>
    <w:rsid w:val="007B140A"/>
    <w:rsid w:val="00F0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47A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4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47A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4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6271-34E3-4C2D-A241-91F60AAB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484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Kjell</cp:lastModifiedBy>
  <cp:revision>1</cp:revision>
  <dcterms:created xsi:type="dcterms:W3CDTF">2014-10-15T22:13:00Z</dcterms:created>
  <dcterms:modified xsi:type="dcterms:W3CDTF">2014-10-15T22:49:00Z</dcterms:modified>
</cp:coreProperties>
</file>